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83" w:rsidRDefault="00153683">
      <w:pPr>
        <w:jc w:val="left"/>
        <w:rPr>
          <w:rFonts w:ascii="宋体" w:hAnsi="宋体"/>
          <w:color w:val="000000"/>
          <w:kern w:val="0"/>
          <w:sz w:val="24"/>
        </w:rPr>
      </w:pPr>
    </w:p>
    <w:p w:rsidR="00153683" w:rsidRDefault="00A43157">
      <w:pPr>
        <w:jc w:val="left"/>
        <w:rPr>
          <w:rFonts w:ascii="黑体" w:eastAsia="黑体"/>
          <w:b/>
          <w:sz w:val="28"/>
          <w:szCs w:val="22"/>
        </w:rPr>
      </w:pPr>
      <w:r>
        <w:rPr>
          <w:rFonts w:ascii="黑体" w:eastAsia="黑体" w:hint="eastAsia"/>
          <w:b/>
          <w:sz w:val="28"/>
          <w:szCs w:val="22"/>
        </w:rPr>
        <w:t>附件一：</w:t>
      </w:r>
    </w:p>
    <w:p w:rsidR="00153683" w:rsidRDefault="00A43157">
      <w:pPr>
        <w:jc w:val="center"/>
        <w:rPr>
          <w:rFonts w:ascii="黑体" w:eastAsia="黑体"/>
          <w:b/>
          <w:sz w:val="38"/>
          <w:szCs w:val="32"/>
        </w:rPr>
      </w:pPr>
      <w:r>
        <w:rPr>
          <w:rFonts w:ascii="黑体" w:eastAsia="黑体" w:hint="eastAsia"/>
          <w:b/>
          <w:sz w:val="38"/>
          <w:szCs w:val="32"/>
        </w:rPr>
        <w:t>政法学院第一届学生会退额人员申请表</w:t>
      </w:r>
    </w:p>
    <w:tbl>
      <w:tblPr>
        <w:tblW w:w="8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9"/>
        <w:gridCol w:w="1560"/>
        <w:gridCol w:w="1261"/>
        <w:gridCol w:w="1270"/>
        <w:gridCol w:w="1411"/>
        <w:gridCol w:w="1989"/>
      </w:tblGrid>
      <w:tr w:rsidR="00153683">
        <w:trPr>
          <w:trHeight w:val="66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专业班级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ind w:leftChars="75" w:left="15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原属部门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53683">
        <w:trPr>
          <w:trHeight w:val="63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工作时间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53683">
        <w:trPr>
          <w:trHeight w:val="317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退出原因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53683">
        <w:trPr>
          <w:trHeight w:val="398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部长评价（可另附纸张）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A4315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部长签字：</w:t>
            </w:r>
          </w:p>
          <w:p w:rsidR="00153683" w:rsidRDefault="00A4315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日期：</w:t>
            </w:r>
          </w:p>
        </w:tc>
      </w:tr>
      <w:tr w:rsidR="00153683">
        <w:trPr>
          <w:trHeight w:val="3604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分管主席评价（可另附纸张）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A43157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分管主席签字：</w:t>
            </w:r>
          </w:p>
          <w:p w:rsidR="00153683" w:rsidRDefault="00A43157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日期：</w:t>
            </w:r>
          </w:p>
        </w:tc>
      </w:tr>
    </w:tbl>
    <w:p w:rsidR="00153683" w:rsidRDefault="00A43157">
      <w:pPr>
        <w:rPr>
          <w:rFonts w:ascii="黑体" w:eastAsia="黑体"/>
          <w:b/>
          <w:sz w:val="38"/>
          <w:szCs w:val="32"/>
        </w:rPr>
      </w:pPr>
      <w:r>
        <w:rPr>
          <w:rFonts w:hint="eastAsia"/>
        </w:rPr>
        <w:lastRenderedPageBreak/>
        <w:t>注：</w:t>
      </w:r>
      <w:r>
        <w:t>请各部长填写后发送至</w:t>
      </w:r>
      <w:r>
        <w:rPr>
          <w:rFonts w:hint="eastAsia"/>
        </w:rPr>
        <w:t>综合事务</w:t>
      </w:r>
      <w:r>
        <w:t>部</w:t>
      </w:r>
      <w:r>
        <w:rPr>
          <w:rFonts w:hint="eastAsia"/>
        </w:rPr>
        <w:t>徐晓</w:t>
      </w:r>
      <w:r>
        <w:t>邮箱</w:t>
      </w:r>
      <w:r>
        <w:rPr>
          <w:rFonts w:hint="eastAsia"/>
        </w:rPr>
        <w:t>2091675645</w:t>
      </w:r>
      <w:r>
        <w:t>@qq.com</w:t>
      </w:r>
      <w:r>
        <w:rPr>
          <w:rFonts w:hint="eastAsia"/>
        </w:rPr>
        <w:t>。</w:t>
      </w:r>
    </w:p>
    <w:p w:rsidR="00153683" w:rsidRDefault="00A43157">
      <w:pPr>
        <w:jc w:val="left"/>
        <w:rPr>
          <w:rFonts w:ascii="黑体" w:eastAsia="黑体"/>
          <w:b/>
          <w:sz w:val="28"/>
          <w:szCs w:val="22"/>
        </w:rPr>
      </w:pPr>
      <w:r>
        <w:rPr>
          <w:rFonts w:ascii="黑体" w:eastAsia="黑体" w:hint="eastAsia"/>
          <w:b/>
          <w:sz w:val="28"/>
          <w:szCs w:val="22"/>
        </w:rPr>
        <w:t>附件二：</w:t>
      </w:r>
    </w:p>
    <w:p w:rsidR="00153683" w:rsidRDefault="00A43157">
      <w:pPr>
        <w:jc w:val="center"/>
        <w:rPr>
          <w:rFonts w:ascii="黑体" w:eastAsia="黑体"/>
          <w:b/>
          <w:sz w:val="38"/>
          <w:szCs w:val="32"/>
        </w:rPr>
      </w:pPr>
      <w:r>
        <w:rPr>
          <w:rFonts w:ascii="黑体" w:eastAsia="黑体" w:hint="eastAsia"/>
          <w:b/>
          <w:sz w:val="38"/>
          <w:szCs w:val="32"/>
        </w:rPr>
        <w:t>政法学院第一届学生会辞退人员档案表</w:t>
      </w:r>
    </w:p>
    <w:tbl>
      <w:tblPr>
        <w:tblW w:w="8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8"/>
        <w:gridCol w:w="1522"/>
        <w:gridCol w:w="1228"/>
        <w:gridCol w:w="1237"/>
        <w:gridCol w:w="1377"/>
        <w:gridCol w:w="1938"/>
      </w:tblGrid>
      <w:tr w:rsidR="00153683">
        <w:trPr>
          <w:trHeight w:val="6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专业班级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ind w:leftChars="75" w:left="15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原属部门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53683">
        <w:trPr>
          <w:trHeight w:val="64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工作时间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53683">
        <w:trPr>
          <w:trHeight w:val="325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辞退原因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53683">
        <w:trPr>
          <w:trHeight w:val="407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部长评价（可另附纸张）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A4315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部长签字：</w:t>
            </w:r>
          </w:p>
          <w:p w:rsidR="00153683" w:rsidRDefault="00A4315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日期：</w:t>
            </w:r>
          </w:p>
        </w:tc>
      </w:tr>
      <w:tr w:rsidR="00153683">
        <w:trPr>
          <w:trHeight w:val="3689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分管主席评价（可另附纸张）</w:t>
            </w: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A43157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分管主席签字：</w:t>
            </w:r>
          </w:p>
          <w:p w:rsidR="00153683" w:rsidRDefault="00A43157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日期：</w:t>
            </w:r>
          </w:p>
        </w:tc>
      </w:tr>
    </w:tbl>
    <w:p w:rsidR="00153683" w:rsidRDefault="00A43157">
      <w:r>
        <w:rPr>
          <w:rFonts w:hint="eastAsia"/>
        </w:rPr>
        <w:t>注：</w:t>
      </w:r>
      <w:r>
        <w:t>请各部长填写后发送至</w:t>
      </w:r>
      <w:r>
        <w:rPr>
          <w:rFonts w:hint="eastAsia"/>
        </w:rPr>
        <w:t>综合事务</w:t>
      </w:r>
      <w:r>
        <w:t>部</w:t>
      </w:r>
      <w:r>
        <w:rPr>
          <w:rFonts w:hint="eastAsia"/>
        </w:rPr>
        <w:t>徐晓</w:t>
      </w:r>
      <w:r>
        <w:t>邮箱</w:t>
      </w:r>
      <w:r>
        <w:rPr>
          <w:rFonts w:hint="eastAsia"/>
        </w:rPr>
        <w:t>2091675645</w:t>
      </w:r>
      <w:r>
        <w:t>@qq.com</w:t>
      </w:r>
      <w:r>
        <w:rPr>
          <w:rFonts w:hint="eastAsia"/>
        </w:rPr>
        <w:t>。</w:t>
      </w:r>
    </w:p>
    <w:p w:rsidR="00153683" w:rsidRDefault="00A43157">
      <w:pPr>
        <w:jc w:val="left"/>
        <w:rPr>
          <w:rFonts w:ascii="黑体" w:eastAsia="黑体"/>
          <w:b/>
          <w:sz w:val="28"/>
          <w:szCs w:val="22"/>
        </w:rPr>
      </w:pPr>
      <w:r>
        <w:rPr>
          <w:rFonts w:ascii="黑体" w:eastAsia="黑体" w:hint="eastAsia"/>
          <w:b/>
          <w:sz w:val="28"/>
          <w:szCs w:val="22"/>
        </w:rPr>
        <w:t>附件三：</w:t>
      </w:r>
    </w:p>
    <w:p w:rsidR="00153683" w:rsidRDefault="00A43157">
      <w:pPr>
        <w:jc w:val="center"/>
        <w:rPr>
          <w:rFonts w:ascii="黑体" w:eastAsia="黑体"/>
          <w:b/>
          <w:sz w:val="38"/>
          <w:szCs w:val="32"/>
        </w:rPr>
      </w:pPr>
      <w:r>
        <w:rPr>
          <w:rFonts w:ascii="黑体" w:eastAsia="黑体" w:hint="eastAsia"/>
          <w:b/>
          <w:sz w:val="38"/>
          <w:szCs w:val="32"/>
        </w:rPr>
        <w:t>政法学院第一届学生会部门资金申报表</w:t>
      </w:r>
    </w:p>
    <w:tbl>
      <w:tblPr>
        <w:tblW w:w="83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9"/>
        <w:gridCol w:w="1350"/>
        <w:gridCol w:w="9"/>
        <w:gridCol w:w="1206"/>
        <w:gridCol w:w="1216"/>
        <w:gridCol w:w="1348"/>
        <w:gridCol w:w="1902"/>
      </w:tblGrid>
      <w:tr w:rsidR="00153683">
        <w:trPr>
          <w:trHeight w:val="631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申报人姓名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专业班级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ind w:leftChars="75" w:left="158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申报部门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53683">
        <w:trPr>
          <w:trHeight w:val="631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申报时间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683" w:rsidRDefault="00A4315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申报活动名称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683" w:rsidRDefault="00A4315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53683">
        <w:trPr>
          <w:trHeight w:val="2973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资金申报内容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53683">
        <w:trPr>
          <w:trHeight w:val="4047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综合事务部审核评价</w:t>
            </w:r>
          </w:p>
        </w:tc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A4315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签字：</w:t>
            </w:r>
          </w:p>
          <w:p w:rsidR="00153683" w:rsidRDefault="00A4315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日期：</w:t>
            </w:r>
          </w:p>
        </w:tc>
      </w:tr>
      <w:tr w:rsidR="00153683">
        <w:trPr>
          <w:trHeight w:val="374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153683" w:rsidRDefault="00A4315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团委老师审核评价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153683">
            <w:pPr>
              <w:spacing w:line="240" w:lineRule="atLeas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53683" w:rsidRDefault="00A43157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签字：</w:t>
            </w:r>
          </w:p>
          <w:p w:rsidR="00153683" w:rsidRDefault="00A43157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日期：</w:t>
            </w:r>
          </w:p>
        </w:tc>
      </w:tr>
    </w:tbl>
    <w:p w:rsidR="00153683" w:rsidRDefault="00A43157">
      <w:pPr>
        <w:widowControl/>
        <w:spacing w:line="560" w:lineRule="exact"/>
        <w:sectPr w:rsidR="001536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注：</w:t>
      </w:r>
      <w:hyperlink r:id="rId9" w:history="1">
        <w:r>
          <w:rPr>
            <w:rStyle w:val="aa"/>
            <w:color w:val="auto"/>
          </w:rPr>
          <w:t>请各部长填写后发送至</w:t>
        </w:r>
        <w:r>
          <w:rPr>
            <w:rStyle w:val="aa"/>
            <w:rFonts w:hint="eastAsia"/>
            <w:color w:val="auto"/>
          </w:rPr>
          <w:t>综合事务</w:t>
        </w:r>
        <w:r>
          <w:rPr>
            <w:rStyle w:val="aa"/>
            <w:color w:val="auto"/>
          </w:rPr>
          <w:t>部</w:t>
        </w:r>
        <w:r>
          <w:rPr>
            <w:rStyle w:val="aa"/>
            <w:rFonts w:hint="eastAsia"/>
            <w:color w:val="auto"/>
          </w:rPr>
          <w:t>徐晓</w:t>
        </w:r>
        <w:r>
          <w:rPr>
            <w:rStyle w:val="aa"/>
            <w:color w:val="auto"/>
          </w:rPr>
          <w:t>邮箱</w:t>
        </w:r>
        <w:r>
          <w:rPr>
            <w:rStyle w:val="aa"/>
            <w:rFonts w:hint="eastAsia"/>
            <w:color w:val="auto"/>
          </w:rPr>
          <w:t>2091675645</w:t>
        </w:r>
        <w:r>
          <w:rPr>
            <w:rStyle w:val="aa"/>
            <w:color w:val="auto"/>
          </w:rPr>
          <w:t>@qq.com</w:t>
        </w:r>
      </w:hyperlink>
    </w:p>
    <w:p w:rsidR="00153683" w:rsidRDefault="00A43157">
      <w:pPr>
        <w:jc w:val="left"/>
        <w:rPr>
          <w:rFonts w:ascii="黑体" w:eastAsia="黑体"/>
          <w:b/>
          <w:sz w:val="28"/>
          <w:szCs w:val="22"/>
        </w:rPr>
      </w:pPr>
      <w:r>
        <w:rPr>
          <w:rFonts w:ascii="黑体" w:eastAsia="黑体" w:hint="eastAsia"/>
          <w:b/>
          <w:sz w:val="28"/>
          <w:szCs w:val="22"/>
        </w:rPr>
        <w:lastRenderedPageBreak/>
        <w:t>附件四：</w:t>
      </w:r>
    </w:p>
    <w:p w:rsidR="00153683" w:rsidRDefault="00A43157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b/>
          <w:sz w:val="32"/>
          <w:szCs w:val="32"/>
        </w:rPr>
        <w:t>政法学院学生会成员量化考核表</w:t>
      </w:r>
    </w:p>
    <w:tbl>
      <w:tblPr>
        <w:tblW w:w="12534" w:type="dxa"/>
        <w:tblInd w:w="93" w:type="dxa"/>
        <w:tblLayout w:type="fixed"/>
        <w:tblLook w:val="0000"/>
      </w:tblPr>
      <w:tblGrid>
        <w:gridCol w:w="759"/>
        <w:gridCol w:w="1101"/>
        <w:gridCol w:w="457"/>
        <w:gridCol w:w="8198"/>
        <w:gridCol w:w="576"/>
        <w:gridCol w:w="719"/>
        <w:gridCol w:w="724"/>
      </w:tblGrid>
      <w:tr w:rsidR="00153683">
        <w:trPr>
          <w:trHeight w:val="867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考评内容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分值</w:t>
            </w:r>
          </w:p>
        </w:tc>
        <w:tc>
          <w:tcPr>
            <w:tcW w:w="8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评分标准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自评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组织评分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备注</w:t>
            </w:r>
          </w:p>
        </w:tc>
      </w:tr>
      <w:tr w:rsidR="00153683">
        <w:trPr>
          <w:trHeight w:val="673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值班考核</w:t>
            </w:r>
          </w:p>
          <w:p w:rsidR="00153683" w:rsidRDefault="00A43157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出勤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8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请假每次扣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分，旷班一次扣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分，三次请假记一次旷班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853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工作纪律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值班卫生情况差扣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分；未经批准拿走学生会物品扣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分；值班期间在学生会值班室嬉戏打闹扣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分；不能妥善保管或随便借用学生会钥匙扣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693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仪表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奇装异服者进入学生会扣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分；穿戴不整齐扣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687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会议考核</w:t>
            </w:r>
          </w:p>
          <w:p w:rsidR="00153683" w:rsidRDefault="00A4315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5</w:t>
            </w:r>
            <w:r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出勤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请假每次扣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分，旷会一次扣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分，三次请假记一次旷会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579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纪律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会议期间玩手机者扣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分；态度不端正扰乱会议者扣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689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活动考核</w:t>
            </w:r>
          </w:p>
          <w:p w:rsidR="00153683" w:rsidRDefault="00A43157"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5</w:t>
            </w:r>
            <w:r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完成度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无故拖延扣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分；不按时完成扣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分；工作被动且造成不良后果者扣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697"/>
        </w:trPr>
        <w:tc>
          <w:tcPr>
            <w:tcW w:w="7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积极性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积极参与活动会场布置加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分；协助学生会完成活动加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704"/>
        </w:trPr>
        <w:tc>
          <w:tcPr>
            <w:tcW w:w="7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创新性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提出可行活动设想加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分；提出可行活动设想并被采纳者加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553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lastRenderedPageBreak/>
              <w:t>部门考核</w:t>
            </w:r>
          </w:p>
          <w:p w:rsidR="00153683" w:rsidRDefault="00A43157"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15</w:t>
            </w:r>
            <w:r>
              <w:rPr>
                <w:rFonts w:ascii="宋体" w:hAnsi="宋体" w:hint="eastAsia"/>
                <w:b/>
                <w:bCs/>
                <w:color w:val="000000"/>
              </w:rPr>
              <w:t>分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出勤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部门例会请假每次扣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分，旷会一次扣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分，三次请假记一次旷会；大型活动缺勤者一次扣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696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按时完成工作并积极承担工作者加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分；妥善处理紧急情况者加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707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奖项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国家级奖项加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分；省级加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分；校级加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分；院级加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817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表现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宿舍：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级宿舍加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</w:t>
            </w:r>
            <w:r>
              <w:rPr>
                <w:rFonts w:ascii="宋体" w:hAnsi="宋体" w:hint="eastAsia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级宿舍扣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课堂：迟到、早退扣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分，旷课扣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创新：参加学术竞赛或期刊发表根据级别加</w:t>
            </w:r>
            <w:r>
              <w:rPr>
                <w:rFonts w:ascii="宋体" w:hAnsi="宋体" w:hint="eastAsia"/>
                <w:sz w:val="18"/>
                <w:szCs w:val="18"/>
              </w:rPr>
              <w:t>1-3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1969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学习考核</w:t>
            </w:r>
          </w:p>
          <w:p w:rsidR="00153683" w:rsidRDefault="00A4315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15</w:t>
            </w:r>
            <w:r>
              <w:rPr>
                <w:rFonts w:ascii="宋体" w:hAnsi="宋体" w:hint="eastAsia"/>
                <w:b/>
                <w:bCs/>
                <w:color w:val="000000"/>
              </w:rPr>
              <w:t>分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成绩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以</w:t>
            </w:r>
            <w:r>
              <w:rPr>
                <w:rFonts w:ascii="宋体" w:hAnsi="宋体" w:hint="eastAsia"/>
                <w:sz w:val="18"/>
                <w:szCs w:val="18"/>
              </w:rPr>
              <w:t>GPA</w:t>
            </w:r>
            <w:r>
              <w:rPr>
                <w:rFonts w:ascii="宋体" w:hAnsi="宋体"/>
                <w:sz w:val="18"/>
                <w:szCs w:val="18"/>
              </w:rPr>
              <w:t>排名为准，</w:t>
            </w:r>
            <w:r>
              <w:rPr>
                <w:rFonts w:ascii="宋体" w:hAnsi="宋体" w:hint="eastAsia"/>
                <w:sz w:val="18"/>
                <w:szCs w:val="18"/>
              </w:rPr>
              <w:t>根据下列情况进行量化：</w:t>
            </w:r>
          </w:p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/>
                <w:sz w:val="18"/>
                <w:szCs w:val="18"/>
              </w:rPr>
              <w:t>学习成绩居班级前</w:t>
            </w:r>
            <w:r>
              <w:rPr>
                <w:rFonts w:ascii="宋体" w:hAnsi="宋体"/>
                <w:sz w:val="18"/>
                <w:szCs w:val="18"/>
              </w:rPr>
              <w:t>5%</w:t>
            </w:r>
            <w:r>
              <w:rPr>
                <w:rFonts w:ascii="宋体" w:hAnsi="宋体"/>
                <w:sz w:val="18"/>
                <w:szCs w:val="18"/>
              </w:rPr>
              <w:t>加</w:t>
            </w:r>
            <w:r>
              <w:rPr>
                <w:rFonts w:ascii="宋体" w:hAnsi="宋体"/>
                <w:sz w:val="18"/>
                <w:szCs w:val="18"/>
              </w:rPr>
              <w:t xml:space="preserve"> 5</w:t>
            </w:r>
            <w:r>
              <w:rPr>
                <w:rFonts w:ascii="宋体" w:hAnsi="宋体"/>
                <w:sz w:val="18"/>
                <w:szCs w:val="18"/>
              </w:rPr>
              <w:t>分；</w:t>
            </w: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学习成绩居班级</w:t>
            </w:r>
            <w:r>
              <w:rPr>
                <w:rFonts w:ascii="宋体" w:hAnsi="宋体"/>
                <w:sz w:val="18"/>
                <w:szCs w:val="18"/>
              </w:rPr>
              <w:t>5%-1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%</w:t>
            </w:r>
            <w:r>
              <w:rPr>
                <w:rFonts w:ascii="宋体" w:hAnsi="宋体"/>
                <w:sz w:val="18"/>
                <w:szCs w:val="18"/>
              </w:rPr>
              <w:t>加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分；</w:t>
            </w:r>
          </w:p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/>
                <w:sz w:val="18"/>
                <w:szCs w:val="18"/>
              </w:rPr>
              <w:t>学习成绩居班级</w:t>
            </w:r>
            <w:r>
              <w:rPr>
                <w:rFonts w:ascii="宋体" w:hAnsi="宋体"/>
                <w:sz w:val="18"/>
                <w:szCs w:val="18"/>
              </w:rPr>
              <w:t>15%-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0%</w:t>
            </w:r>
            <w:r>
              <w:rPr>
                <w:rFonts w:ascii="宋体" w:hAnsi="宋体"/>
                <w:sz w:val="18"/>
                <w:szCs w:val="18"/>
              </w:rPr>
              <w:t>加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分；</w:t>
            </w:r>
          </w:p>
          <w:p w:rsidR="00153683" w:rsidRDefault="00A4315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/>
                <w:sz w:val="18"/>
                <w:szCs w:val="18"/>
              </w:rPr>
              <w:t>出现</w:t>
            </w:r>
            <w:r>
              <w:rPr>
                <w:rFonts w:ascii="宋体" w:hAnsi="宋体" w:hint="eastAsia"/>
                <w:sz w:val="18"/>
                <w:szCs w:val="18"/>
              </w:rPr>
              <w:t>不</w:t>
            </w:r>
            <w:r>
              <w:rPr>
                <w:rFonts w:ascii="宋体" w:hAnsi="宋体"/>
                <w:sz w:val="18"/>
                <w:szCs w:val="18"/>
              </w:rPr>
              <w:t>及格课程</w:t>
            </w:r>
            <w:r>
              <w:rPr>
                <w:rFonts w:ascii="宋体" w:hAnsi="宋体"/>
                <w:sz w:val="18"/>
                <w:szCs w:val="18"/>
              </w:rPr>
              <w:t xml:space="preserve">1 </w:t>
            </w:r>
            <w:r>
              <w:rPr>
                <w:rFonts w:ascii="宋体" w:hAnsi="宋体"/>
                <w:sz w:val="18"/>
                <w:szCs w:val="18"/>
              </w:rPr>
              <w:t>门扣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分，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门及以上</w:t>
            </w:r>
            <w:r>
              <w:rPr>
                <w:rFonts w:ascii="宋体" w:hAnsi="宋体" w:hint="eastAsia"/>
                <w:sz w:val="18"/>
                <w:szCs w:val="18"/>
              </w:rPr>
              <w:t>扣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53683">
        <w:trPr>
          <w:trHeight w:val="11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A43157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83" w:rsidRDefault="00153683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153683" w:rsidRDefault="00153683">
      <w:pPr>
        <w:jc w:val="left"/>
        <w:rPr>
          <w:rFonts w:ascii="黑体" w:eastAsia="黑体"/>
          <w:b/>
          <w:sz w:val="28"/>
          <w:szCs w:val="22"/>
        </w:rPr>
        <w:sectPr w:rsidR="0015368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53683" w:rsidRDefault="00A43157">
      <w:pPr>
        <w:spacing w:line="560" w:lineRule="exact"/>
        <w:jc w:val="left"/>
        <w:rPr>
          <w:rFonts w:ascii="黑体" w:eastAsia="黑体"/>
          <w:b/>
          <w:sz w:val="28"/>
          <w:szCs w:val="22"/>
        </w:rPr>
      </w:pPr>
      <w:r>
        <w:rPr>
          <w:rFonts w:ascii="黑体" w:eastAsia="黑体" w:hint="eastAsia"/>
          <w:b/>
          <w:sz w:val="28"/>
          <w:szCs w:val="22"/>
        </w:rPr>
        <w:lastRenderedPageBreak/>
        <w:t>附件五：</w:t>
      </w:r>
    </w:p>
    <w:p w:rsidR="00153683" w:rsidRDefault="00A43157">
      <w:pPr>
        <w:spacing w:line="560" w:lineRule="exact"/>
        <w:jc w:val="center"/>
        <w:rPr>
          <w:rFonts w:ascii="黑体" w:eastAsia="黑体"/>
          <w:b/>
          <w:sz w:val="38"/>
          <w:szCs w:val="32"/>
        </w:rPr>
      </w:pPr>
      <w:r>
        <w:rPr>
          <w:rFonts w:ascii="黑体" w:eastAsia="黑体" w:hint="eastAsia"/>
          <w:b/>
          <w:sz w:val="38"/>
          <w:szCs w:val="32"/>
        </w:rPr>
        <w:t>部门考核量化大纲</w:t>
      </w:r>
    </w:p>
    <w:p w:rsidR="00153683" w:rsidRDefault="00A43157">
      <w:pPr>
        <w:widowControl/>
        <w:spacing w:line="56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.</w:t>
      </w:r>
      <w:r>
        <w:rPr>
          <w:rFonts w:ascii="宋体" w:hAnsi="宋体" w:hint="eastAsia"/>
          <w:b/>
          <w:sz w:val="24"/>
        </w:rPr>
        <w:t>部门出勤</w:t>
      </w:r>
    </w:p>
    <w:p w:rsidR="00153683" w:rsidRDefault="00A43157">
      <w:pPr>
        <w:widowControl/>
        <w:spacing w:line="56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</w:t>
      </w:r>
      <w:r>
        <w:rPr>
          <w:rFonts w:ascii="宋体" w:hAnsi="宋体" w:hint="eastAsia"/>
          <w:color w:val="000000"/>
          <w:kern w:val="0"/>
          <w:sz w:val="24"/>
        </w:rPr>
        <w:t>部门例会请假一次扣</w:t>
      </w:r>
      <w:r>
        <w:rPr>
          <w:rFonts w:ascii="宋体" w:hAnsi="宋体" w:hint="eastAsia"/>
          <w:color w:val="000000"/>
          <w:kern w:val="0"/>
          <w:sz w:val="24"/>
        </w:rPr>
        <w:t>1</w:t>
      </w:r>
      <w:r>
        <w:rPr>
          <w:rFonts w:ascii="宋体" w:hAnsi="宋体" w:hint="eastAsia"/>
          <w:color w:val="000000"/>
          <w:kern w:val="0"/>
          <w:sz w:val="24"/>
        </w:rPr>
        <w:t>分，无故旷会一次扣</w:t>
      </w:r>
      <w:r>
        <w:rPr>
          <w:rFonts w:ascii="宋体" w:hAnsi="宋体" w:hint="eastAsia"/>
          <w:color w:val="000000"/>
          <w:kern w:val="0"/>
          <w:sz w:val="24"/>
        </w:rPr>
        <w:t xml:space="preserve"> 4</w:t>
      </w:r>
      <w:r>
        <w:rPr>
          <w:rFonts w:ascii="宋体" w:hAnsi="宋体" w:hint="eastAsia"/>
          <w:color w:val="000000"/>
          <w:kern w:val="0"/>
          <w:sz w:val="24"/>
        </w:rPr>
        <w:t>分，迟到、早退一次扣</w:t>
      </w:r>
      <w:r>
        <w:rPr>
          <w:rFonts w:ascii="宋体" w:hAnsi="宋体" w:hint="eastAsia"/>
          <w:color w:val="000000"/>
          <w:kern w:val="0"/>
          <w:sz w:val="24"/>
        </w:rPr>
        <w:t xml:space="preserve"> 1</w:t>
      </w:r>
      <w:r>
        <w:rPr>
          <w:rFonts w:ascii="宋体" w:hAnsi="宋体" w:hint="eastAsia"/>
          <w:color w:val="000000"/>
          <w:kern w:val="0"/>
          <w:sz w:val="24"/>
        </w:rPr>
        <w:t>分，三次请假记一次旷班。</w:t>
      </w:r>
    </w:p>
    <w:p w:rsidR="00153683" w:rsidRDefault="00A43157">
      <w:pPr>
        <w:widowControl/>
        <w:spacing w:line="56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</w:t>
      </w:r>
      <w:r>
        <w:rPr>
          <w:rFonts w:ascii="宋体" w:hAnsi="宋体" w:hint="eastAsia"/>
          <w:color w:val="000000"/>
          <w:kern w:val="0"/>
          <w:sz w:val="24"/>
        </w:rPr>
        <w:t>学生会大型活动或部门活动要求出勤者缺勤一次扣</w:t>
      </w:r>
      <w:r>
        <w:rPr>
          <w:rFonts w:ascii="宋体" w:hAnsi="宋体" w:hint="eastAsia"/>
          <w:color w:val="000000"/>
          <w:kern w:val="0"/>
          <w:sz w:val="24"/>
        </w:rPr>
        <w:t>5</w:t>
      </w:r>
      <w:r>
        <w:rPr>
          <w:rFonts w:ascii="宋体" w:hAnsi="宋体" w:hint="eastAsia"/>
          <w:color w:val="000000"/>
          <w:kern w:val="0"/>
          <w:sz w:val="24"/>
        </w:rPr>
        <w:t>分。</w:t>
      </w:r>
    </w:p>
    <w:p w:rsidR="00153683" w:rsidRDefault="00A43157">
      <w:pPr>
        <w:widowControl/>
        <w:spacing w:line="56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 w:hint="eastAsia"/>
          <w:b/>
          <w:sz w:val="24"/>
        </w:rPr>
        <w:t>.</w:t>
      </w:r>
      <w:r>
        <w:rPr>
          <w:rFonts w:ascii="宋体" w:hAnsi="宋体" w:hint="eastAsia"/>
          <w:b/>
          <w:sz w:val="24"/>
        </w:rPr>
        <w:t>部门工作</w:t>
      </w:r>
    </w:p>
    <w:p w:rsidR="00153683" w:rsidRDefault="00A43157">
      <w:pPr>
        <w:widowControl/>
        <w:spacing w:line="56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</w:t>
      </w:r>
      <w:r>
        <w:rPr>
          <w:rFonts w:ascii="宋体" w:hAnsi="宋体" w:hint="eastAsia"/>
          <w:color w:val="000000"/>
          <w:kern w:val="0"/>
          <w:sz w:val="24"/>
        </w:rPr>
        <w:t>能保质量、高要求、按时的完成工作加</w:t>
      </w:r>
      <w:r>
        <w:rPr>
          <w:rFonts w:ascii="宋体" w:hAnsi="宋体" w:hint="eastAsia"/>
          <w:color w:val="000000"/>
          <w:kern w:val="0"/>
          <w:sz w:val="24"/>
        </w:rPr>
        <w:t>5</w:t>
      </w:r>
      <w:r>
        <w:rPr>
          <w:rFonts w:ascii="宋体" w:hAnsi="宋体" w:hint="eastAsia"/>
          <w:color w:val="000000"/>
          <w:kern w:val="0"/>
          <w:sz w:val="24"/>
        </w:rPr>
        <w:t>分。</w:t>
      </w:r>
    </w:p>
    <w:p w:rsidR="00153683" w:rsidRDefault="00A43157">
      <w:pPr>
        <w:widowControl/>
        <w:spacing w:line="56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</w:t>
      </w:r>
      <w:r>
        <w:rPr>
          <w:rFonts w:ascii="宋体" w:hAnsi="宋体" w:hint="eastAsia"/>
          <w:color w:val="000000"/>
          <w:kern w:val="0"/>
          <w:sz w:val="24"/>
        </w:rPr>
        <w:t>积极配合学生会其他部门工作，积极参加学生会组织的活动承担任务，视情况加</w:t>
      </w:r>
      <w:r>
        <w:rPr>
          <w:rFonts w:ascii="宋体" w:hAnsi="宋体" w:hint="eastAsia"/>
          <w:color w:val="000000"/>
          <w:kern w:val="0"/>
          <w:sz w:val="24"/>
        </w:rPr>
        <w:t>2</w:t>
      </w:r>
      <w:r>
        <w:rPr>
          <w:rFonts w:ascii="宋体" w:hAnsi="宋体" w:hint="eastAsia"/>
          <w:color w:val="000000"/>
          <w:kern w:val="0"/>
          <w:sz w:val="24"/>
        </w:rPr>
        <w:t>分。</w:t>
      </w:r>
    </w:p>
    <w:p w:rsidR="00153683" w:rsidRDefault="00A43157">
      <w:pPr>
        <w:widowControl/>
        <w:spacing w:line="56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</w:t>
      </w:r>
      <w:r>
        <w:rPr>
          <w:rFonts w:ascii="宋体" w:hAnsi="宋体" w:hint="eastAsia"/>
          <w:color w:val="000000"/>
          <w:kern w:val="0"/>
          <w:sz w:val="24"/>
        </w:rPr>
        <w:t>在工作过程中能妥善处理遇到的各种紧急情况，思维活跃者加</w:t>
      </w:r>
      <w:r>
        <w:rPr>
          <w:rFonts w:ascii="宋体" w:hAnsi="宋体" w:hint="eastAsia"/>
          <w:color w:val="000000"/>
          <w:kern w:val="0"/>
          <w:sz w:val="24"/>
        </w:rPr>
        <w:t>1</w:t>
      </w:r>
      <w:r>
        <w:rPr>
          <w:rFonts w:ascii="宋体" w:hAnsi="宋体" w:hint="eastAsia"/>
          <w:color w:val="000000"/>
          <w:kern w:val="0"/>
          <w:sz w:val="24"/>
        </w:rPr>
        <w:t>分。</w:t>
      </w:r>
    </w:p>
    <w:p w:rsidR="00153683" w:rsidRDefault="00A43157">
      <w:pPr>
        <w:widowControl/>
        <w:spacing w:line="56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 w:hint="eastAsia"/>
          <w:b/>
          <w:sz w:val="24"/>
        </w:rPr>
        <w:t xml:space="preserve">. </w:t>
      </w:r>
      <w:r>
        <w:rPr>
          <w:rFonts w:ascii="宋体" w:hAnsi="宋体" w:hint="eastAsia"/>
          <w:b/>
          <w:sz w:val="24"/>
        </w:rPr>
        <w:t>所获奖励</w:t>
      </w:r>
    </w:p>
    <w:p w:rsidR="00153683" w:rsidRDefault="00A43157">
      <w:pPr>
        <w:widowControl/>
        <w:spacing w:line="56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根据等级，国家级奖加</w:t>
      </w:r>
      <w:r>
        <w:rPr>
          <w:rFonts w:ascii="宋体" w:hAnsi="宋体" w:hint="eastAsia"/>
          <w:color w:val="000000"/>
          <w:kern w:val="0"/>
          <w:sz w:val="24"/>
        </w:rPr>
        <w:t>8</w:t>
      </w:r>
      <w:r>
        <w:rPr>
          <w:rFonts w:ascii="宋体" w:hAnsi="宋体" w:hint="eastAsia"/>
          <w:color w:val="000000"/>
          <w:kern w:val="0"/>
          <w:sz w:val="24"/>
        </w:rPr>
        <w:t>分，省级奖</w:t>
      </w:r>
      <w:r>
        <w:rPr>
          <w:rFonts w:ascii="宋体" w:hAnsi="宋体" w:hint="eastAsia"/>
          <w:color w:val="000000"/>
          <w:kern w:val="0"/>
          <w:sz w:val="24"/>
        </w:rPr>
        <w:t>6</w:t>
      </w:r>
      <w:r>
        <w:rPr>
          <w:rFonts w:ascii="宋体" w:hAnsi="宋体" w:hint="eastAsia"/>
          <w:color w:val="000000"/>
          <w:kern w:val="0"/>
          <w:sz w:val="24"/>
        </w:rPr>
        <w:t>分，校级奖</w:t>
      </w:r>
      <w:r>
        <w:rPr>
          <w:rFonts w:ascii="宋体" w:hAnsi="宋体" w:hint="eastAsia"/>
          <w:color w:val="000000"/>
          <w:kern w:val="0"/>
          <w:sz w:val="24"/>
        </w:rPr>
        <w:t>4</w:t>
      </w:r>
      <w:r>
        <w:rPr>
          <w:rFonts w:ascii="宋体" w:hAnsi="宋体" w:hint="eastAsia"/>
          <w:color w:val="000000"/>
          <w:kern w:val="0"/>
          <w:sz w:val="24"/>
        </w:rPr>
        <w:t>分，院级奖</w:t>
      </w:r>
      <w:r>
        <w:rPr>
          <w:rFonts w:ascii="宋体" w:hAnsi="宋体" w:hint="eastAsia"/>
          <w:color w:val="000000"/>
          <w:kern w:val="0"/>
          <w:sz w:val="24"/>
        </w:rPr>
        <w:t>3</w:t>
      </w:r>
      <w:r>
        <w:rPr>
          <w:rFonts w:ascii="宋体" w:hAnsi="宋体" w:hint="eastAsia"/>
          <w:color w:val="000000"/>
          <w:kern w:val="0"/>
          <w:sz w:val="24"/>
        </w:rPr>
        <w:t>分。</w:t>
      </w:r>
    </w:p>
    <w:p w:rsidR="00153683" w:rsidRDefault="00A43157">
      <w:pPr>
        <w:widowControl/>
        <w:spacing w:line="56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>
        <w:rPr>
          <w:rFonts w:ascii="宋体" w:hAnsi="宋体" w:hint="eastAsia"/>
          <w:b/>
          <w:sz w:val="24"/>
        </w:rPr>
        <w:t>.</w:t>
      </w:r>
      <w:r>
        <w:rPr>
          <w:rFonts w:ascii="宋体" w:hAnsi="宋体" w:hint="eastAsia"/>
          <w:b/>
          <w:sz w:val="24"/>
        </w:rPr>
        <w:t>日常表现</w:t>
      </w:r>
    </w:p>
    <w:p w:rsidR="00153683" w:rsidRDefault="00A43157">
      <w:pPr>
        <w:widowControl/>
        <w:spacing w:line="56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</w:t>
      </w:r>
      <w:r>
        <w:rPr>
          <w:rFonts w:ascii="宋体" w:hAnsi="宋体" w:hint="eastAsia"/>
          <w:color w:val="000000"/>
          <w:kern w:val="0"/>
          <w:sz w:val="24"/>
        </w:rPr>
        <w:t>宿舍表现</w:t>
      </w:r>
      <w:r>
        <w:rPr>
          <w:rFonts w:ascii="宋体" w:hAnsi="宋体" w:hint="eastAsia"/>
          <w:color w:val="000000"/>
          <w:kern w:val="0"/>
          <w:sz w:val="24"/>
        </w:rPr>
        <w:t>:A</w:t>
      </w:r>
      <w:r>
        <w:rPr>
          <w:rFonts w:ascii="宋体" w:hAnsi="宋体" w:hint="eastAsia"/>
          <w:color w:val="000000"/>
          <w:kern w:val="0"/>
          <w:sz w:val="24"/>
        </w:rPr>
        <w:t>级宿舍获得者一次加</w:t>
      </w:r>
      <w:r>
        <w:rPr>
          <w:rFonts w:ascii="宋体" w:hAnsi="宋体" w:hint="eastAsia"/>
          <w:color w:val="000000"/>
          <w:kern w:val="0"/>
          <w:sz w:val="24"/>
        </w:rPr>
        <w:t>1</w:t>
      </w:r>
      <w:r>
        <w:rPr>
          <w:rFonts w:ascii="宋体" w:hAnsi="宋体" w:hint="eastAsia"/>
          <w:color w:val="000000"/>
          <w:kern w:val="0"/>
          <w:sz w:val="24"/>
        </w:rPr>
        <w:t>分；</w:t>
      </w:r>
      <w:r>
        <w:rPr>
          <w:rFonts w:ascii="宋体" w:hAnsi="宋体" w:hint="eastAsia"/>
          <w:color w:val="000000"/>
          <w:kern w:val="0"/>
          <w:sz w:val="24"/>
        </w:rPr>
        <w:t>D</w:t>
      </w:r>
      <w:r>
        <w:rPr>
          <w:rFonts w:ascii="宋体" w:hAnsi="宋体" w:hint="eastAsia"/>
          <w:color w:val="000000"/>
          <w:kern w:val="0"/>
          <w:sz w:val="24"/>
        </w:rPr>
        <w:t>级宿舍一次扣</w:t>
      </w:r>
      <w:r>
        <w:rPr>
          <w:rFonts w:ascii="宋体" w:hAnsi="宋体" w:hint="eastAsia"/>
          <w:color w:val="000000"/>
          <w:kern w:val="0"/>
          <w:sz w:val="24"/>
        </w:rPr>
        <w:t>2</w:t>
      </w:r>
      <w:r>
        <w:rPr>
          <w:rFonts w:ascii="宋体" w:hAnsi="宋体" w:hint="eastAsia"/>
          <w:color w:val="000000"/>
          <w:kern w:val="0"/>
          <w:sz w:val="24"/>
        </w:rPr>
        <w:t>分。</w:t>
      </w:r>
    </w:p>
    <w:p w:rsidR="00153683" w:rsidRDefault="00A43157">
      <w:pPr>
        <w:widowControl/>
        <w:spacing w:line="56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</w:t>
      </w:r>
      <w:r>
        <w:rPr>
          <w:rFonts w:ascii="宋体" w:hAnsi="宋体" w:hint="eastAsia"/>
          <w:color w:val="000000"/>
          <w:kern w:val="0"/>
          <w:sz w:val="24"/>
        </w:rPr>
        <w:t>课堂表现：旷课一次扣</w:t>
      </w:r>
      <w:r>
        <w:rPr>
          <w:rFonts w:ascii="宋体" w:hAnsi="宋体" w:hint="eastAsia"/>
          <w:color w:val="000000"/>
          <w:kern w:val="0"/>
          <w:sz w:val="24"/>
        </w:rPr>
        <w:t>2</w:t>
      </w:r>
      <w:r>
        <w:rPr>
          <w:rFonts w:ascii="宋体" w:hAnsi="宋体" w:hint="eastAsia"/>
          <w:color w:val="000000"/>
          <w:kern w:val="0"/>
          <w:sz w:val="24"/>
        </w:rPr>
        <w:t>分，迟到、早退一次扣</w:t>
      </w:r>
      <w:r>
        <w:rPr>
          <w:rFonts w:ascii="宋体" w:hAnsi="宋体" w:hint="eastAsia"/>
          <w:color w:val="000000"/>
          <w:kern w:val="0"/>
          <w:sz w:val="24"/>
        </w:rPr>
        <w:t>1</w:t>
      </w:r>
      <w:r>
        <w:rPr>
          <w:rFonts w:ascii="宋体" w:hAnsi="宋体" w:hint="eastAsia"/>
          <w:color w:val="000000"/>
          <w:kern w:val="0"/>
          <w:sz w:val="24"/>
        </w:rPr>
        <w:t>分。</w:t>
      </w:r>
    </w:p>
    <w:p w:rsidR="00153683" w:rsidRDefault="00A43157">
      <w:pPr>
        <w:widowControl/>
        <w:spacing w:line="56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</w:t>
      </w:r>
      <w:r>
        <w:rPr>
          <w:rFonts w:ascii="宋体" w:hAnsi="宋体" w:hint="eastAsia"/>
          <w:color w:val="000000"/>
          <w:kern w:val="0"/>
          <w:sz w:val="24"/>
        </w:rPr>
        <w:t>创新成绩：参加学术竞赛或期刊发表根据级别加</w:t>
      </w:r>
      <w:r>
        <w:rPr>
          <w:rFonts w:ascii="宋体" w:hAnsi="宋体" w:hint="eastAsia"/>
          <w:color w:val="000000"/>
          <w:kern w:val="0"/>
          <w:sz w:val="24"/>
        </w:rPr>
        <w:t>1-3</w:t>
      </w:r>
      <w:r>
        <w:rPr>
          <w:rFonts w:ascii="宋体" w:hAnsi="宋体" w:hint="eastAsia"/>
          <w:color w:val="000000"/>
          <w:kern w:val="0"/>
          <w:sz w:val="24"/>
        </w:rPr>
        <w:t>分。</w:t>
      </w:r>
    </w:p>
    <w:p w:rsidR="00153683" w:rsidRDefault="00153683">
      <w:pPr>
        <w:jc w:val="left"/>
        <w:rPr>
          <w:rFonts w:ascii="黑体" w:eastAsia="黑体"/>
          <w:b/>
          <w:sz w:val="28"/>
          <w:szCs w:val="22"/>
        </w:rPr>
      </w:pPr>
      <w:bookmarkStart w:id="0" w:name="_GoBack"/>
      <w:bookmarkEnd w:id="0"/>
    </w:p>
    <w:sectPr w:rsidR="00153683" w:rsidSect="0015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57" w:rsidRDefault="00A43157" w:rsidP="006133C2">
      <w:r>
        <w:separator/>
      </w:r>
    </w:p>
  </w:endnote>
  <w:endnote w:type="continuationSeparator" w:id="1">
    <w:p w:rsidR="00A43157" w:rsidRDefault="00A43157" w:rsidP="0061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57" w:rsidRDefault="00A43157" w:rsidP="006133C2">
      <w:r>
        <w:separator/>
      </w:r>
    </w:p>
  </w:footnote>
  <w:footnote w:type="continuationSeparator" w:id="1">
    <w:p w:rsidR="00A43157" w:rsidRDefault="00A43157" w:rsidP="0061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0726990"/>
    <w:lvl w:ilvl="0" w:tplc="24366E96">
      <w:start w:val="3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0000001"/>
    <w:multiLevelType w:val="singleLevel"/>
    <w:tmpl w:val="B894D11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F5F17E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3"/>
    <w:multiLevelType w:val="singleLevel"/>
    <w:tmpl w:val="79867E57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4">
    <w:nsid w:val="00000004"/>
    <w:multiLevelType w:val="singleLevel"/>
    <w:tmpl w:val="C5035908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53683"/>
    <w:rsid w:val="00153683"/>
    <w:rsid w:val="006133C2"/>
    <w:rsid w:val="00A4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83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rsid w:val="00153683"/>
    <w:pPr>
      <w:jc w:val="left"/>
      <w:outlineLvl w:val="1"/>
    </w:pPr>
    <w:rPr>
      <w:rFonts w:ascii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153683"/>
    <w:pPr>
      <w:jc w:val="left"/>
    </w:pPr>
  </w:style>
  <w:style w:type="paragraph" w:styleId="a4">
    <w:name w:val="Balloon Text"/>
    <w:basedOn w:val="a"/>
    <w:link w:val="Char"/>
    <w:qFormat/>
    <w:rsid w:val="00153683"/>
    <w:rPr>
      <w:sz w:val="18"/>
      <w:szCs w:val="18"/>
    </w:rPr>
  </w:style>
  <w:style w:type="paragraph" w:styleId="a5">
    <w:name w:val="footer"/>
    <w:basedOn w:val="a"/>
    <w:link w:val="Char0"/>
    <w:qFormat/>
    <w:rsid w:val="0015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153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5368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0"/>
    <w:rsid w:val="00153683"/>
    <w:rPr>
      <w:rFonts w:ascii="Times New Roman" w:eastAsia="宋体" w:hAnsi="Times New Roman" w:cs="Times New Roman"/>
    </w:rPr>
  </w:style>
  <w:style w:type="character" w:styleId="a9">
    <w:name w:val="FollowedHyperlink"/>
    <w:basedOn w:val="a0"/>
    <w:qFormat/>
    <w:rsid w:val="00153683"/>
    <w:rPr>
      <w:color w:val="336699"/>
      <w:u w:val="none"/>
    </w:rPr>
  </w:style>
  <w:style w:type="character" w:styleId="aa">
    <w:name w:val="Hyperlink"/>
    <w:basedOn w:val="a0"/>
    <w:qFormat/>
    <w:rsid w:val="00153683"/>
    <w:rPr>
      <w:color w:val="336699"/>
      <w:u w:val="none"/>
    </w:rPr>
  </w:style>
  <w:style w:type="character" w:styleId="ab">
    <w:name w:val="annotation reference"/>
    <w:basedOn w:val="a0"/>
    <w:qFormat/>
    <w:rsid w:val="00153683"/>
    <w:rPr>
      <w:sz w:val="21"/>
      <w:szCs w:val="21"/>
    </w:rPr>
  </w:style>
  <w:style w:type="table" w:styleId="ac">
    <w:name w:val="Table Grid"/>
    <w:basedOn w:val="a1"/>
    <w:qFormat/>
    <w:rsid w:val="00153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sid w:val="00153683"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153683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153683"/>
    <w:rPr>
      <w:rFonts w:ascii="Calibri" w:eastAsia="宋体" w:hAnsi="Calibri" w:cs="宋体"/>
      <w:kern w:val="2"/>
      <w:sz w:val="18"/>
      <w:szCs w:val="18"/>
    </w:rPr>
  </w:style>
  <w:style w:type="character" w:customStyle="1" w:styleId="bigtitle1">
    <w:name w:val="bigtitle1"/>
    <w:qFormat/>
    <w:rsid w:val="00153683"/>
    <w:rPr>
      <w:rFonts w:ascii="Times New Roman" w:eastAsia="宋体" w:hAnsi="Times New Roman" w:cs="Times New Roman"/>
      <w:color w:val="996699"/>
      <w:sz w:val="27"/>
      <w:szCs w:val="27"/>
    </w:rPr>
  </w:style>
  <w:style w:type="paragraph" w:styleId="ad">
    <w:name w:val="List Paragraph"/>
    <w:basedOn w:val="a"/>
    <w:uiPriority w:val="99"/>
    <w:qFormat/>
    <w:rsid w:val="001536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35831;&#21508;&#37096;&#38271;&#22635;&#20889;&#21518;&#21457;&#36865;&#33267;&#32508;&#21512;&#20107;&#21153;&#37096;&#24464;&#26195;&#37038;&#31665;2091675645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C1D00-5BAE-4A25-9D41-52E68358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</Words>
  <Characters>1589</Characters>
  <Application>Microsoft Office Word</Application>
  <DocSecurity>0</DocSecurity>
  <Lines>13</Lines>
  <Paragraphs>3</Paragraphs>
  <ScaleCrop>false</ScaleCrop>
  <Company>Lenovo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dcterms:created xsi:type="dcterms:W3CDTF">2018-09-06T03:57:00Z</dcterms:created>
  <dcterms:modified xsi:type="dcterms:W3CDTF">2018-09-06T03:57:00Z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